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8C" w:rsidRDefault="008D7A8C" w:rsidP="008D7A8C">
      <w:pPr>
        <w:pStyle w:val="ytit1"/>
        <w:shd w:val="clear" w:color="auto" w:fill="FFFFFF"/>
        <w:spacing w:before="0" w:after="0" w:line="600" w:lineRule="exact"/>
        <w:rPr>
          <w:rFonts w:ascii="微软雅黑" w:eastAsia="微软雅黑" w:hAnsi="微软雅黑"/>
          <w:vanish/>
        </w:rPr>
      </w:pPr>
      <w:r>
        <w:rPr>
          <w:rFonts w:ascii="微软雅黑" w:eastAsia="微软雅黑" w:hAnsi="微软雅黑" w:hint="eastAsia"/>
          <w:vanish/>
        </w:rPr>
        <w:t>关于规范我省城镇燃气工程安装费的通知</w:t>
      </w:r>
    </w:p>
    <w:p w:rsidR="008D7A8C" w:rsidRDefault="008D7A8C" w:rsidP="008D7A8C">
      <w:pPr>
        <w:pStyle w:val="docnum"/>
        <w:shd w:val="clear" w:color="auto" w:fill="FFFFFF"/>
        <w:spacing w:before="0" w:after="0" w:line="600" w:lineRule="exact"/>
        <w:rPr>
          <w:rFonts w:ascii="微软雅黑" w:eastAsia="微软雅黑" w:hAnsi="微软雅黑"/>
          <w:vanish/>
        </w:rPr>
      </w:pPr>
      <w:r>
        <w:rPr>
          <w:rFonts w:ascii="微软雅黑" w:eastAsia="微软雅黑" w:hAnsi="微软雅黑" w:hint="eastAsia"/>
          <w:vanish/>
        </w:rPr>
        <w:t>无</w:t>
      </w:r>
    </w:p>
    <w:p w:rsidR="008D7A8C" w:rsidRDefault="008D7A8C" w:rsidP="008D7A8C">
      <w:pPr>
        <w:pStyle w:val="a3"/>
        <w:shd w:val="clear" w:color="auto" w:fill="FFFFFF"/>
        <w:spacing w:before="0" w:beforeAutospacing="0" w:after="0" w:afterAutospacing="0" w:line="600" w:lineRule="exact"/>
        <w:rPr>
          <w:rFonts w:ascii="微软雅黑" w:eastAsia="微软雅黑" w:hAnsi="微软雅黑"/>
          <w:vanish/>
          <w:sz w:val="21"/>
          <w:szCs w:val="21"/>
        </w:rPr>
      </w:pPr>
      <w:r>
        <w:rPr>
          <w:rFonts w:ascii="微软雅黑" w:eastAsia="微软雅黑" w:hAnsi="微软雅黑" w:hint="eastAsia"/>
          <w:vanish/>
          <w:sz w:val="21"/>
          <w:szCs w:val="21"/>
        </w:rPr>
        <w:t>：</w:t>
      </w:r>
    </w:p>
    <w:p w:rsidR="008D7A8C" w:rsidRDefault="008D7A8C" w:rsidP="008D7A8C">
      <w:pPr>
        <w:pStyle w:val="a3"/>
        <w:shd w:val="clear" w:color="auto" w:fill="FFFFFF"/>
        <w:spacing w:before="0" w:beforeAutospacing="0" w:after="0" w:afterAutospacing="0" w:line="600" w:lineRule="exact"/>
        <w:jc w:val="center"/>
        <w:rPr>
          <w:rFonts w:ascii="微软雅黑" w:eastAsia="微软雅黑" w:hAnsi="微软雅黑"/>
          <w:sz w:val="21"/>
          <w:szCs w:val="21"/>
        </w:rPr>
      </w:pPr>
      <w:r>
        <w:rPr>
          <w:rFonts w:ascii="文星标宋" w:eastAsia="文星标宋" w:hAnsi="微软雅黑" w:hint="eastAsia"/>
          <w:sz w:val="44"/>
          <w:szCs w:val="44"/>
        </w:rPr>
        <w:t>河南省发展和改革委员会</w:t>
      </w:r>
    </w:p>
    <w:p w:rsidR="008D7A8C" w:rsidRDefault="008D7A8C" w:rsidP="008D7A8C">
      <w:pPr>
        <w:pStyle w:val="a3"/>
        <w:shd w:val="clear" w:color="auto" w:fill="FFFFFF"/>
        <w:spacing w:before="0" w:beforeAutospacing="0" w:after="0" w:afterAutospacing="0" w:line="600" w:lineRule="exact"/>
        <w:jc w:val="center"/>
        <w:rPr>
          <w:rFonts w:ascii="微软雅黑" w:eastAsia="微软雅黑" w:hAnsi="微软雅黑"/>
          <w:sz w:val="21"/>
          <w:szCs w:val="21"/>
        </w:rPr>
      </w:pPr>
      <w:r>
        <w:rPr>
          <w:rFonts w:ascii="文星标宋" w:eastAsia="文星标宋" w:hAnsi="微软雅黑" w:hint="eastAsia"/>
          <w:sz w:val="44"/>
          <w:szCs w:val="44"/>
        </w:rPr>
        <w:t>关于规范我省城镇燃气工程安装费的通知</w:t>
      </w:r>
    </w:p>
    <w:p w:rsidR="008D7A8C" w:rsidRDefault="008D7A8C" w:rsidP="008D7A8C">
      <w:pPr>
        <w:pStyle w:val="a3"/>
        <w:shd w:val="clear" w:color="auto" w:fill="FFFFFF"/>
        <w:spacing w:before="0" w:beforeAutospacing="0" w:after="0" w:afterAutospacing="0" w:line="500" w:lineRule="exact"/>
        <w:rPr>
          <w:rFonts w:ascii="仿宋_GB2312" w:eastAsia="仿宋_GB2312" w:hAnsi="微软雅黑"/>
          <w:sz w:val="32"/>
          <w:szCs w:val="32"/>
        </w:rPr>
      </w:pPr>
    </w:p>
    <w:p w:rsidR="008D7A8C" w:rsidRDefault="008D7A8C" w:rsidP="008D7A8C">
      <w:pPr>
        <w:pStyle w:val="a3"/>
        <w:shd w:val="clear" w:color="auto" w:fill="FFFFFF"/>
        <w:spacing w:before="0" w:beforeAutospacing="0" w:after="0" w:afterAutospacing="0" w:line="500" w:lineRule="exact"/>
        <w:rPr>
          <w:rFonts w:ascii="微软雅黑" w:eastAsia="微软雅黑" w:hAnsi="微软雅黑"/>
          <w:sz w:val="21"/>
          <w:szCs w:val="21"/>
        </w:rPr>
      </w:pPr>
      <w:r>
        <w:rPr>
          <w:rFonts w:ascii="仿宋_GB2312" w:eastAsia="仿宋_GB2312" w:hAnsi="微软雅黑" w:hint="eastAsia"/>
          <w:sz w:val="32"/>
          <w:szCs w:val="32"/>
        </w:rPr>
        <w:t>各省辖市、直管县（市）发展改革委：</w:t>
      </w:r>
    </w:p>
    <w:p w:rsidR="008D7A8C" w:rsidRDefault="008D7A8C" w:rsidP="008D7A8C">
      <w:pPr>
        <w:pStyle w:val="a3"/>
        <w:shd w:val="clear" w:color="auto" w:fill="FFFFFF"/>
        <w:spacing w:before="0" w:beforeAutospacing="0" w:after="0" w:afterAutospacing="0" w:line="500" w:lineRule="exact"/>
        <w:ind w:firstLine="645"/>
        <w:rPr>
          <w:rFonts w:ascii="微软雅黑" w:eastAsia="微软雅黑" w:hAnsi="微软雅黑"/>
          <w:sz w:val="21"/>
          <w:szCs w:val="21"/>
        </w:rPr>
      </w:pPr>
      <w:r>
        <w:rPr>
          <w:rFonts w:ascii="仿宋_GB2312" w:eastAsia="仿宋_GB2312" w:hAnsi="微软雅黑" w:hint="eastAsia"/>
          <w:sz w:val="32"/>
          <w:szCs w:val="32"/>
        </w:rPr>
        <w:t>日前国家发改委、住建部、市场监管总局下发了《关于规范城镇燃气工程安装收费的指导意见》（发改价格〔2019〕1131号）。为贯彻国家规范城镇燃气工程安装行为和加强工程安装收费管理的精神，结合我省实际及各地前期对燃气工程安装成本的调查情况，现提出以下意见：</w:t>
      </w:r>
    </w:p>
    <w:p w:rsidR="008D7A8C" w:rsidRDefault="008D7A8C" w:rsidP="008D7A8C">
      <w:pPr>
        <w:pStyle w:val="a3"/>
        <w:shd w:val="clear" w:color="auto" w:fill="FFFFFF"/>
        <w:spacing w:before="0" w:beforeAutospacing="0" w:after="0" w:afterAutospacing="0" w:line="500" w:lineRule="exact"/>
        <w:ind w:firstLine="645"/>
        <w:rPr>
          <w:rFonts w:ascii="微软雅黑" w:eastAsia="微软雅黑" w:hAnsi="微软雅黑"/>
          <w:sz w:val="21"/>
          <w:szCs w:val="21"/>
        </w:rPr>
      </w:pPr>
      <w:r>
        <w:rPr>
          <w:rFonts w:ascii="仿宋_GB2312" w:eastAsia="仿宋_GB2312" w:hAnsi="微软雅黑" w:hint="eastAsia"/>
          <w:sz w:val="32"/>
          <w:szCs w:val="32"/>
        </w:rPr>
        <w:t>一、我省燃气工程安装工程已由市场形成价格。本着加快完善燃气工程安装竞争性市场体系的要求，各地要引导燃气企业规范市场定价行为，推进价格信息公开透明。</w:t>
      </w:r>
    </w:p>
    <w:p w:rsidR="008D7A8C" w:rsidRDefault="008D7A8C" w:rsidP="008D7A8C">
      <w:pPr>
        <w:pStyle w:val="a3"/>
        <w:shd w:val="clear" w:color="auto" w:fill="FFFFFF"/>
        <w:spacing w:before="0" w:beforeAutospacing="0" w:after="0" w:afterAutospacing="0" w:line="500" w:lineRule="exact"/>
        <w:ind w:firstLine="645"/>
        <w:rPr>
          <w:rFonts w:ascii="微软雅黑" w:eastAsia="微软雅黑" w:hAnsi="微软雅黑"/>
          <w:sz w:val="21"/>
          <w:szCs w:val="21"/>
        </w:rPr>
      </w:pPr>
      <w:r>
        <w:rPr>
          <w:rFonts w:ascii="仿宋_GB2312" w:eastAsia="仿宋_GB2312" w:hAnsi="微软雅黑" w:hint="eastAsia"/>
          <w:sz w:val="32"/>
          <w:szCs w:val="32"/>
        </w:rPr>
        <w:t>二、结合上半年价格成本调查监审部门对燃气工程安装成本的调查情况，各地应引导当地燃气企业在9月底前主动下调过高的安装费用，减轻用户负担。</w:t>
      </w:r>
    </w:p>
    <w:p w:rsidR="008D7A8C" w:rsidRDefault="008D7A8C" w:rsidP="008D7A8C">
      <w:pPr>
        <w:pStyle w:val="a3"/>
        <w:shd w:val="clear" w:color="auto" w:fill="FFFFFF"/>
        <w:spacing w:before="0" w:beforeAutospacing="0" w:after="0" w:afterAutospacing="0" w:line="500" w:lineRule="exact"/>
        <w:ind w:firstLine="645"/>
        <w:rPr>
          <w:rFonts w:ascii="微软雅黑" w:eastAsia="微软雅黑" w:hAnsi="微软雅黑"/>
          <w:sz w:val="21"/>
          <w:szCs w:val="21"/>
        </w:rPr>
      </w:pPr>
      <w:r>
        <w:rPr>
          <w:rFonts w:ascii="仿宋_GB2312" w:eastAsia="仿宋_GB2312" w:hAnsi="微软雅黑" w:hint="eastAsia"/>
          <w:sz w:val="32"/>
          <w:szCs w:val="32"/>
        </w:rPr>
        <w:t>三、</w:t>
      </w:r>
      <w:r>
        <w:rPr>
          <w:rFonts w:ascii="仿宋_GB2312" w:eastAsia="仿宋_GB2312" w:hAnsi="微软雅黑" w:hint="eastAsia"/>
          <w:spacing w:val="15"/>
          <w:sz w:val="32"/>
          <w:szCs w:val="32"/>
          <w:shd w:val="clear" w:color="auto" w:fill="FFFFFF"/>
        </w:rPr>
        <w:t>各地价格管理部门要会同当地有关部门共同做好我省燃气工程安装市场管理工作，</w:t>
      </w:r>
      <w:r>
        <w:rPr>
          <w:rFonts w:ascii="仿宋_GB2312" w:eastAsia="仿宋_GB2312" w:hAnsi="微软雅黑" w:hint="eastAsia"/>
          <w:sz w:val="32"/>
          <w:szCs w:val="32"/>
        </w:rPr>
        <w:t>强化社会监督</w:t>
      </w:r>
      <w:r>
        <w:rPr>
          <w:rFonts w:ascii="仿宋_GB2312" w:eastAsia="仿宋_GB2312" w:hAnsi="微软雅黑" w:hint="eastAsia"/>
          <w:spacing w:val="15"/>
          <w:sz w:val="32"/>
          <w:szCs w:val="32"/>
          <w:shd w:val="clear" w:color="auto" w:fill="FFFFFF"/>
        </w:rPr>
        <w:t>。</w:t>
      </w:r>
      <w:r>
        <w:rPr>
          <w:rFonts w:ascii="仿宋_GB2312" w:eastAsia="仿宋_GB2312" w:hAnsi="微软雅黑" w:hint="eastAsia"/>
          <w:sz w:val="32"/>
          <w:szCs w:val="32"/>
        </w:rPr>
        <w:t>如有燃气企业利用市场优势地位强制服务并收费，收费标准偏高，存在价格欺诈、价格串通、牟取暴利等不正当价格行为，一经发现由有关部门予以查处。</w:t>
      </w:r>
    </w:p>
    <w:p w:rsidR="008D7A8C" w:rsidRDefault="008D7A8C" w:rsidP="008D7A8C">
      <w:pPr>
        <w:pStyle w:val="a3"/>
        <w:shd w:val="clear" w:color="auto" w:fill="FFFFFF"/>
        <w:spacing w:before="0" w:beforeAutospacing="0" w:after="0" w:afterAutospacing="0" w:line="500" w:lineRule="exact"/>
        <w:ind w:firstLine="645"/>
        <w:rPr>
          <w:rFonts w:ascii="微软雅黑" w:eastAsia="微软雅黑" w:hAnsi="微软雅黑"/>
          <w:sz w:val="21"/>
          <w:szCs w:val="21"/>
        </w:rPr>
      </w:pPr>
      <w:r>
        <w:rPr>
          <w:rFonts w:ascii="仿宋_GB2312" w:eastAsia="仿宋_GB2312" w:hAnsi="微软雅黑" w:hint="eastAsia"/>
          <w:sz w:val="32"/>
          <w:szCs w:val="32"/>
        </w:rPr>
        <w:t> </w:t>
      </w:r>
    </w:p>
    <w:p w:rsidR="008D7A8C" w:rsidRDefault="008D7A8C" w:rsidP="00310359">
      <w:pPr>
        <w:pStyle w:val="a3"/>
        <w:shd w:val="clear" w:color="auto" w:fill="FFFFFF"/>
        <w:spacing w:before="0" w:beforeAutospacing="0" w:after="0" w:afterAutospacing="0" w:line="500" w:lineRule="exact"/>
        <w:ind w:leftChars="304" w:left="1598" w:hangingChars="300" w:hanging="960"/>
        <w:textAlignment w:val="top"/>
        <w:rPr>
          <w:rFonts w:ascii="微软雅黑" w:eastAsia="微软雅黑" w:hAnsi="微软雅黑"/>
          <w:sz w:val="21"/>
          <w:szCs w:val="21"/>
        </w:rPr>
      </w:pPr>
      <w:r>
        <w:rPr>
          <w:rFonts w:ascii="仿宋_GB2312" w:eastAsia="仿宋_GB2312" w:hAnsi="微软雅黑" w:hint="eastAsia"/>
          <w:sz w:val="32"/>
          <w:szCs w:val="32"/>
        </w:rPr>
        <w:t>附件：关于规范城镇燃气工程安装收费的指导意见（发改价格〔2019〕1131号）</w:t>
      </w:r>
    </w:p>
    <w:p w:rsidR="008D7A8C" w:rsidRDefault="008D7A8C" w:rsidP="008D7A8C">
      <w:pPr>
        <w:pStyle w:val="a3"/>
        <w:shd w:val="clear" w:color="auto" w:fill="FFFFFF"/>
        <w:spacing w:before="0" w:beforeAutospacing="0" w:after="0" w:afterAutospacing="0" w:line="500" w:lineRule="exact"/>
        <w:textAlignment w:val="top"/>
        <w:rPr>
          <w:rFonts w:ascii="微软雅黑" w:eastAsia="微软雅黑" w:hAnsi="微软雅黑"/>
          <w:sz w:val="21"/>
          <w:szCs w:val="21"/>
        </w:rPr>
      </w:pP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 xml:space="preserve"> </w:t>
      </w:r>
      <w:r>
        <w:rPr>
          <w:rFonts w:ascii="仿宋_GB2312" w:eastAsia="仿宋_GB2312" w:hAnsi="微软雅黑" w:hint="eastAsia"/>
          <w:sz w:val="32"/>
          <w:szCs w:val="32"/>
        </w:rPr>
        <w:t> </w:t>
      </w:r>
      <w:r>
        <w:rPr>
          <w:rFonts w:ascii="仿宋_GB2312" w:eastAsia="仿宋_GB2312" w:hAnsi="微软雅黑" w:hint="eastAsia"/>
          <w:sz w:val="32"/>
          <w:szCs w:val="32"/>
        </w:rPr>
        <w:t>2019年8月1日</w:t>
      </w:r>
    </w:p>
    <w:p w:rsidR="000B1E43" w:rsidRDefault="00632780"/>
    <w:sectPr w:rsidR="000B1E43" w:rsidSect="003D5F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80" w:rsidRDefault="00632780" w:rsidP="00310359">
      <w:r>
        <w:separator/>
      </w:r>
    </w:p>
  </w:endnote>
  <w:endnote w:type="continuationSeparator" w:id="1">
    <w:p w:rsidR="00632780" w:rsidRDefault="00632780" w:rsidP="003103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文星标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80" w:rsidRDefault="00632780" w:rsidP="00310359">
      <w:r>
        <w:separator/>
      </w:r>
    </w:p>
  </w:footnote>
  <w:footnote w:type="continuationSeparator" w:id="1">
    <w:p w:rsidR="00632780" w:rsidRDefault="00632780" w:rsidP="003103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7A8C"/>
    <w:rsid w:val="00310359"/>
    <w:rsid w:val="003D5F43"/>
    <w:rsid w:val="005E2FE0"/>
    <w:rsid w:val="00632780"/>
    <w:rsid w:val="00852C35"/>
    <w:rsid w:val="008D7A8C"/>
    <w:rsid w:val="00B26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8D7A8C"/>
    <w:pPr>
      <w:widowControl/>
      <w:spacing w:before="100" w:beforeAutospacing="1" w:after="100" w:afterAutospacing="1"/>
      <w:jc w:val="left"/>
    </w:pPr>
    <w:rPr>
      <w:rFonts w:ascii="宋体" w:eastAsia="宋体" w:hAnsi="宋体" w:cs="宋体"/>
      <w:kern w:val="0"/>
      <w:sz w:val="24"/>
      <w:szCs w:val="24"/>
    </w:rPr>
  </w:style>
  <w:style w:type="paragraph" w:customStyle="1" w:styleId="docnum">
    <w:name w:val="docnum"/>
    <w:basedOn w:val="a"/>
    <w:rsid w:val="008D7A8C"/>
    <w:pPr>
      <w:widowControl/>
      <w:spacing w:before="300" w:after="300"/>
      <w:jc w:val="center"/>
    </w:pPr>
    <w:rPr>
      <w:rFonts w:ascii="宋体" w:eastAsia="宋体" w:hAnsi="宋体" w:cs="宋体"/>
      <w:b/>
      <w:bCs/>
      <w:kern w:val="0"/>
      <w:sz w:val="24"/>
      <w:szCs w:val="24"/>
    </w:rPr>
  </w:style>
  <w:style w:type="paragraph" w:customStyle="1" w:styleId="ytit1">
    <w:name w:val="ytit1"/>
    <w:basedOn w:val="a"/>
    <w:rsid w:val="008D7A8C"/>
    <w:pPr>
      <w:widowControl/>
      <w:spacing w:before="300" w:after="300" w:line="675" w:lineRule="atLeast"/>
      <w:jc w:val="center"/>
    </w:pPr>
    <w:rPr>
      <w:rFonts w:ascii="宋体" w:eastAsia="宋体" w:hAnsi="宋体" w:cs="宋体"/>
      <w:color w:val="000000"/>
      <w:kern w:val="0"/>
      <w:sz w:val="45"/>
      <w:szCs w:val="45"/>
    </w:rPr>
  </w:style>
  <w:style w:type="paragraph" w:styleId="a4">
    <w:name w:val="Balloon Text"/>
    <w:basedOn w:val="a"/>
    <w:link w:val="Char"/>
    <w:uiPriority w:val="99"/>
    <w:semiHidden/>
    <w:unhideWhenUsed/>
    <w:rsid w:val="008D7A8C"/>
    <w:rPr>
      <w:sz w:val="18"/>
      <w:szCs w:val="18"/>
    </w:rPr>
  </w:style>
  <w:style w:type="character" w:customStyle="1" w:styleId="Char">
    <w:name w:val="批注框文本 Char"/>
    <w:basedOn w:val="a0"/>
    <w:link w:val="a4"/>
    <w:uiPriority w:val="99"/>
    <w:semiHidden/>
    <w:rsid w:val="008D7A8C"/>
    <w:rPr>
      <w:sz w:val="18"/>
      <w:szCs w:val="18"/>
    </w:rPr>
  </w:style>
  <w:style w:type="paragraph" w:styleId="a5">
    <w:name w:val="header"/>
    <w:basedOn w:val="a"/>
    <w:link w:val="Char0"/>
    <w:uiPriority w:val="99"/>
    <w:semiHidden/>
    <w:unhideWhenUsed/>
    <w:rsid w:val="003103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10359"/>
    <w:rPr>
      <w:sz w:val="18"/>
      <w:szCs w:val="18"/>
    </w:rPr>
  </w:style>
  <w:style w:type="paragraph" w:styleId="a6">
    <w:name w:val="footer"/>
    <w:basedOn w:val="a"/>
    <w:link w:val="Char1"/>
    <w:uiPriority w:val="99"/>
    <w:semiHidden/>
    <w:unhideWhenUsed/>
    <w:rsid w:val="0031035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10359"/>
    <w:rPr>
      <w:sz w:val="18"/>
      <w:szCs w:val="18"/>
    </w:rPr>
  </w:style>
</w:styles>
</file>

<file path=word/webSettings.xml><?xml version="1.0" encoding="utf-8"?>
<w:webSettings xmlns:r="http://schemas.openxmlformats.org/officeDocument/2006/relationships" xmlns:w="http://schemas.openxmlformats.org/wordprocessingml/2006/main">
  <w:divs>
    <w:div w:id="1437141058">
      <w:bodyDiv w:val="1"/>
      <w:marLeft w:val="0"/>
      <w:marRight w:val="0"/>
      <w:marTop w:val="0"/>
      <w:marBottom w:val="0"/>
      <w:divBdr>
        <w:top w:val="none" w:sz="0" w:space="0" w:color="auto"/>
        <w:left w:val="none" w:sz="0" w:space="0" w:color="auto"/>
        <w:bottom w:val="none" w:sz="0" w:space="0" w:color="auto"/>
        <w:right w:val="none" w:sz="0" w:space="0" w:color="auto"/>
      </w:divBdr>
      <w:divsChild>
        <w:div w:id="839850635">
          <w:marLeft w:val="0"/>
          <w:marRight w:val="0"/>
          <w:marTop w:val="0"/>
          <w:marBottom w:val="0"/>
          <w:divBdr>
            <w:top w:val="none" w:sz="0" w:space="0" w:color="auto"/>
            <w:left w:val="none" w:sz="0" w:space="0" w:color="auto"/>
            <w:bottom w:val="none" w:sz="0" w:space="0" w:color="auto"/>
            <w:right w:val="none" w:sz="0" w:space="0" w:color="auto"/>
          </w:divBdr>
          <w:divsChild>
            <w:div w:id="1482383675">
              <w:marLeft w:val="0"/>
              <w:marRight w:val="0"/>
              <w:marTop w:val="120"/>
              <w:marBottom w:val="0"/>
              <w:divBdr>
                <w:top w:val="none" w:sz="0" w:space="0" w:color="auto"/>
                <w:left w:val="none" w:sz="0" w:space="0" w:color="auto"/>
                <w:bottom w:val="none" w:sz="0" w:space="0" w:color="auto"/>
                <w:right w:val="none" w:sz="0" w:space="0" w:color="auto"/>
              </w:divBdr>
              <w:divsChild>
                <w:div w:id="1046610373">
                  <w:marLeft w:val="0"/>
                  <w:marRight w:val="0"/>
                  <w:marTop w:val="450"/>
                  <w:marBottom w:val="450"/>
                  <w:divBdr>
                    <w:top w:val="single" w:sz="6" w:space="0" w:color="E6E6E6"/>
                    <w:left w:val="single" w:sz="6" w:space="0" w:color="E6E6E6"/>
                    <w:bottom w:val="single" w:sz="6" w:space="0" w:color="E6E6E6"/>
                    <w:right w:val="single" w:sz="6" w:space="0" w:color="E6E6E6"/>
                  </w:divBdr>
                  <w:divsChild>
                    <w:div w:id="907035017">
                      <w:marLeft w:val="0"/>
                      <w:marRight w:val="0"/>
                      <w:marTop w:val="450"/>
                      <w:marBottom w:val="0"/>
                      <w:divBdr>
                        <w:top w:val="single" w:sz="6" w:space="15" w:color="EDE9E9"/>
                        <w:left w:val="single" w:sz="6" w:space="31" w:color="EDE9E9"/>
                        <w:bottom w:val="single" w:sz="6" w:space="15" w:color="EDE9E9"/>
                        <w:right w:val="single" w:sz="6" w:space="31" w:color="EDE9E9"/>
                      </w:divBdr>
                    </w:div>
                    <w:div w:id="10047445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2020-05-12T03:15:00Z</cp:lastPrinted>
  <dcterms:created xsi:type="dcterms:W3CDTF">2020-05-12T03:13:00Z</dcterms:created>
  <dcterms:modified xsi:type="dcterms:W3CDTF">2020-08-03T09:33:00Z</dcterms:modified>
</cp:coreProperties>
</file>